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F9917" w14:textId="4F870D47" w:rsidR="00F00364" w:rsidRDefault="00F00364" w:rsidP="00017A3C">
      <w:pPr>
        <w:pStyle w:val="Encabezado"/>
        <w:spacing w:before="240" w:line="240" w:lineRule="atLeast"/>
        <w:rPr>
          <w:rFonts w:ascii="Montserrat SemiBold" w:hAnsi="Montserrat SemiBold"/>
          <w:color w:val="807F83"/>
          <w:sz w:val="16"/>
          <w:szCs w:val="18"/>
        </w:rPr>
      </w:pPr>
    </w:p>
    <w:p w14:paraId="6501B932" w14:textId="77777777" w:rsidR="00750895" w:rsidRPr="00F85821" w:rsidRDefault="00750895" w:rsidP="00750895">
      <w:pPr>
        <w:tabs>
          <w:tab w:val="center" w:pos="4252"/>
          <w:tab w:val="right" w:pos="8504"/>
          <w:tab w:val="right" w:pos="9356"/>
        </w:tabs>
        <w:spacing w:before="240" w:after="240"/>
        <w:jc w:val="center"/>
        <w:rPr>
          <w:rFonts w:ascii="Noto Sans" w:eastAsia="Times New Roman" w:hAnsi="Noto Sans" w:cs="Noto Sans"/>
          <w:sz w:val="20"/>
          <w:lang w:val="es-ES_tradnl" w:eastAsia="es-MX"/>
        </w:rPr>
      </w:pPr>
    </w:p>
    <w:p w14:paraId="07A12929" w14:textId="20F5399A" w:rsidR="001E7A71" w:rsidRPr="00F85821" w:rsidRDefault="00A12788" w:rsidP="00750895">
      <w:pPr>
        <w:tabs>
          <w:tab w:val="center" w:pos="4252"/>
          <w:tab w:val="right" w:pos="8504"/>
          <w:tab w:val="right" w:pos="9356"/>
        </w:tabs>
        <w:spacing w:before="240" w:after="240"/>
        <w:jc w:val="right"/>
        <w:rPr>
          <w:rFonts w:ascii="Noto Sans" w:eastAsia="Times New Roman" w:hAnsi="Noto Sans" w:cs="Noto Sans"/>
          <w:sz w:val="20"/>
          <w:lang w:val="es-ES_tradnl" w:eastAsia="es-MX"/>
        </w:rPr>
      </w:pPr>
      <w:r w:rsidRPr="00F85821">
        <w:rPr>
          <w:rFonts w:ascii="Noto Sans" w:eastAsia="Times New Roman" w:hAnsi="Noto Sans" w:cs="Noto Sans"/>
          <w:sz w:val="20"/>
          <w:lang w:val="es-ES_tradnl" w:eastAsia="es-MX"/>
        </w:rPr>
        <w:t xml:space="preserve">Ciudad de México, a </w:t>
      </w:r>
      <w:r w:rsidR="007A116E">
        <w:rPr>
          <w:rFonts w:ascii="Noto Sans" w:eastAsia="Times New Roman" w:hAnsi="Noto Sans" w:cs="Noto Sans"/>
          <w:sz w:val="20"/>
          <w:lang w:val="es-ES_tradnl" w:eastAsia="es-MX"/>
        </w:rPr>
        <w:t>__________</w:t>
      </w:r>
      <w:r w:rsidR="009564DD" w:rsidRPr="00F85821">
        <w:rPr>
          <w:rFonts w:ascii="Noto Sans" w:eastAsia="Times New Roman" w:hAnsi="Noto Sans" w:cs="Noto Sans"/>
          <w:sz w:val="20"/>
          <w:lang w:val="es-ES_tradnl" w:eastAsia="es-MX"/>
        </w:rPr>
        <w:t xml:space="preserve"> </w:t>
      </w:r>
      <w:r w:rsidR="00955E33" w:rsidRPr="00F85821">
        <w:rPr>
          <w:rFonts w:ascii="Noto Sans" w:eastAsia="Times New Roman" w:hAnsi="Noto Sans" w:cs="Noto Sans"/>
          <w:sz w:val="20"/>
          <w:lang w:val="es-ES_tradnl" w:eastAsia="es-MX"/>
        </w:rPr>
        <w:t>de</w:t>
      </w:r>
      <w:r w:rsidRPr="00F85821">
        <w:rPr>
          <w:rFonts w:ascii="Noto Sans" w:eastAsia="Times New Roman" w:hAnsi="Noto Sans" w:cs="Noto Sans"/>
          <w:sz w:val="20"/>
          <w:lang w:val="es-ES_tradnl" w:eastAsia="es-MX"/>
        </w:rPr>
        <w:t xml:space="preserve"> </w:t>
      </w:r>
      <w:r w:rsidRPr="00885C5E">
        <w:rPr>
          <w:rFonts w:ascii="Noto Sans" w:eastAsia="Times New Roman" w:hAnsi="Noto Sans" w:cs="Noto Sans"/>
          <w:sz w:val="20"/>
          <w:lang w:val="es-ES_tradnl" w:eastAsia="es-MX"/>
        </w:rPr>
        <w:t>_____________</w:t>
      </w:r>
      <w:r w:rsidR="001E7A71" w:rsidRPr="00F85821">
        <w:rPr>
          <w:rFonts w:ascii="Noto Sans" w:eastAsia="Times New Roman" w:hAnsi="Noto Sans" w:cs="Noto Sans"/>
          <w:sz w:val="20"/>
          <w:lang w:val="es-ES_tradnl" w:eastAsia="es-MX"/>
        </w:rPr>
        <w:t xml:space="preserve"> </w:t>
      </w:r>
      <w:proofErr w:type="spellStart"/>
      <w:r w:rsidR="001E7A71" w:rsidRPr="00F85821">
        <w:rPr>
          <w:rFonts w:ascii="Noto Sans" w:eastAsia="Times New Roman" w:hAnsi="Noto Sans" w:cs="Noto Sans"/>
          <w:sz w:val="20"/>
          <w:lang w:val="es-ES_tradnl" w:eastAsia="es-MX"/>
        </w:rPr>
        <w:t>de</w:t>
      </w:r>
      <w:proofErr w:type="spellEnd"/>
      <w:r w:rsidR="001E7A71" w:rsidRPr="00F85821">
        <w:rPr>
          <w:rFonts w:ascii="Noto Sans" w:eastAsia="Times New Roman" w:hAnsi="Noto Sans" w:cs="Noto Sans"/>
          <w:sz w:val="20"/>
          <w:lang w:val="es-ES_tradnl" w:eastAsia="es-MX"/>
        </w:rPr>
        <w:t xml:space="preserve"> 202</w:t>
      </w:r>
      <w:r w:rsidR="00F85821">
        <w:rPr>
          <w:rFonts w:ascii="Noto Sans" w:eastAsia="Times New Roman" w:hAnsi="Noto Sans" w:cs="Noto Sans"/>
          <w:sz w:val="20"/>
          <w:lang w:val="es-ES_tradnl" w:eastAsia="es-MX"/>
        </w:rPr>
        <w:t>5</w:t>
      </w:r>
    </w:p>
    <w:p w14:paraId="0BF05BFD" w14:textId="0F5C0D48" w:rsidR="00926F71" w:rsidRDefault="001E7A71" w:rsidP="00926F71">
      <w:pPr>
        <w:tabs>
          <w:tab w:val="center" w:pos="4252"/>
          <w:tab w:val="right" w:pos="8504"/>
          <w:tab w:val="right" w:pos="9356"/>
        </w:tabs>
        <w:spacing w:after="240"/>
        <w:ind w:left="-567"/>
        <w:jc w:val="right"/>
        <w:rPr>
          <w:rFonts w:ascii="Noto Sans" w:eastAsia="Times New Roman" w:hAnsi="Noto Sans" w:cs="Noto Sans"/>
          <w:b/>
          <w:sz w:val="20"/>
          <w:lang w:val="es-ES_tradnl" w:eastAsia="es-MX"/>
        </w:rPr>
      </w:pPr>
      <w:r w:rsidRPr="00F85821">
        <w:rPr>
          <w:rFonts w:ascii="Noto Sans" w:eastAsia="Times New Roman" w:hAnsi="Noto Sans" w:cs="Noto Sans"/>
          <w:b/>
          <w:sz w:val="20"/>
          <w:lang w:val="es-ES_tradnl" w:eastAsia="es-MX"/>
        </w:rPr>
        <w:t xml:space="preserve">Oficio No. </w:t>
      </w:r>
      <w:r w:rsidR="00800A8F">
        <w:rPr>
          <w:rFonts w:ascii="Noto Sans" w:eastAsia="Times New Roman" w:hAnsi="Noto Sans" w:cs="Noto Sans"/>
          <w:b/>
          <w:sz w:val="20"/>
          <w:lang w:val="es-ES_tradnl" w:eastAsia="es-MX"/>
        </w:rPr>
        <w:t>______________________________</w:t>
      </w:r>
    </w:p>
    <w:p w14:paraId="3FBF4DDA" w14:textId="77777777" w:rsidR="00926F71" w:rsidRDefault="001E7A71" w:rsidP="00926F71">
      <w:pPr>
        <w:tabs>
          <w:tab w:val="center" w:pos="4252"/>
          <w:tab w:val="right" w:pos="8504"/>
          <w:tab w:val="right" w:pos="9356"/>
        </w:tabs>
        <w:ind w:left="-567"/>
        <w:jc w:val="right"/>
        <w:rPr>
          <w:rFonts w:ascii="Noto Sans" w:eastAsia="Times New Roman" w:hAnsi="Noto Sans" w:cs="Noto Sans"/>
          <w:b/>
          <w:sz w:val="20"/>
          <w:lang w:val="es-ES_tradnl" w:eastAsia="es-MX"/>
        </w:rPr>
      </w:pPr>
      <w:r w:rsidRPr="007A116E">
        <w:rPr>
          <w:rFonts w:ascii="Noto Sans" w:eastAsia="MS Mincho" w:hAnsi="Noto Sans" w:cs="Noto Sans"/>
          <w:b/>
          <w:sz w:val="18"/>
          <w:szCs w:val="20"/>
          <w:lang w:val="es-ES_tradnl" w:eastAsia="es-MX"/>
        </w:rPr>
        <w:t xml:space="preserve">Asunto: </w:t>
      </w:r>
      <w:r w:rsidRPr="007A116E">
        <w:rPr>
          <w:rFonts w:ascii="Noto Sans" w:eastAsia="MS Mincho" w:hAnsi="Noto Sans" w:cs="Noto Sans"/>
          <w:sz w:val="18"/>
          <w:szCs w:val="20"/>
          <w:lang w:val="es-ES_tradnl" w:eastAsia="es-MX"/>
        </w:rPr>
        <w:t xml:space="preserve">Solicitud de Visita para la verificación de </w:t>
      </w:r>
    </w:p>
    <w:p w14:paraId="51C05752" w14:textId="4950E71E" w:rsidR="001E7A71" w:rsidRPr="00926F71" w:rsidRDefault="001E7A71" w:rsidP="00926F71">
      <w:pPr>
        <w:tabs>
          <w:tab w:val="center" w:pos="4252"/>
          <w:tab w:val="right" w:pos="8504"/>
          <w:tab w:val="right" w:pos="9356"/>
        </w:tabs>
        <w:ind w:left="-567"/>
        <w:jc w:val="right"/>
        <w:rPr>
          <w:rFonts w:ascii="Noto Sans" w:eastAsia="Times New Roman" w:hAnsi="Noto Sans" w:cs="Noto Sans"/>
          <w:b/>
          <w:sz w:val="20"/>
          <w:lang w:val="es-ES_tradnl" w:eastAsia="es-MX"/>
        </w:rPr>
      </w:pPr>
      <w:r w:rsidRPr="007A116E">
        <w:rPr>
          <w:rFonts w:ascii="Noto Sans" w:eastAsia="MS Mincho" w:hAnsi="Noto Sans" w:cs="Noto Sans"/>
          <w:sz w:val="18"/>
          <w:szCs w:val="20"/>
          <w:lang w:val="es-ES_tradnl" w:eastAsia="es-MX"/>
        </w:rPr>
        <w:t>Documentación de Comprobación Administrativa Inmediata</w:t>
      </w:r>
      <w:r w:rsidR="00955E33" w:rsidRPr="00F85821">
        <w:rPr>
          <w:rFonts w:ascii="Noto Sans" w:eastAsia="MS Mincho" w:hAnsi="Noto Sans" w:cs="Noto Sans"/>
          <w:sz w:val="20"/>
          <w:szCs w:val="20"/>
          <w:lang w:val="es-ES_tradnl" w:eastAsia="es-MX"/>
        </w:rPr>
        <w:t>.</w:t>
      </w:r>
    </w:p>
    <w:p w14:paraId="5AE2D302" w14:textId="6670F1A2" w:rsidR="001E7A71" w:rsidRPr="00F85821" w:rsidRDefault="001E7A71" w:rsidP="001E7A71">
      <w:pPr>
        <w:tabs>
          <w:tab w:val="left" w:pos="6727"/>
        </w:tabs>
        <w:autoSpaceDE w:val="0"/>
        <w:autoSpaceDN w:val="0"/>
        <w:adjustRightInd w:val="0"/>
        <w:rPr>
          <w:rFonts w:ascii="Noto Sans" w:eastAsia="MS Mincho" w:hAnsi="Noto Sans" w:cs="Noto Sans"/>
          <w:lang w:val="es-ES_tradnl" w:eastAsia="es-MX"/>
        </w:rPr>
      </w:pPr>
    </w:p>
    <w:p w14:paraId="4AC5D4FC" w14:textId="75A74F9A" w:rsidR="001E7A71" w:rsidRPr="00F85821" w:rsidRDefault="00885C5E" w:rsidP="001E7A71">
      <w:pPr>
        <w:tabs>
          <w:tab w:val="left" w:pos="6727"/>
        </w:tabs>
        <w:autoSpaceDE w:val="0"/>
        <w:autoSpaceDN w:val="0"/>
        <w:adjustRightInd w:val="0"/>
        <w:rPr>
          <w:rFonts w:ascii="Noto Sans" w:eastAsia="MS Mincho" w:hAnsi="Noto Sans" w:cs="Noto Sans"/>
          <w:b/>
          <w:sz w:val="20"/>
          <w:szCs w:val="20"/>
          <w:lang w:val="es-ES" w:eastAsia="es-MX"/>
        </w:rPr>
      </w:pPr>
      <w:r>
        <w:rPr>
          <w:rFonts w:ascii="Noto Sans" w:eastAsia="MS Mincho" w:hAnsi="Noto Sans" w:cs="Noto Sans"/>
          <w:b/>
          <w:sz w:val="20"/>
          <w:szCs w:val="20"/>
          <w:lang w:val="es-ES" w:eastAsia="es-MX"/>
        </w:rPr>
        <w:t xml:space="preserve">Mtra. </w:t>
      </w:r>
      <w:r w:rsidR="00DE1B91">
        <w:rPr>
          <w:rFonts w:ascii="Noto Sans" w:eastAsia="MS Mincho" w:hAnsi="Noto Sans" w:cs="Noto Sans"/>
          <w:b/>
          <w:sz w:val="20"/>
          <w:szCs w:val="20"/>
          <w:lang w:val="es-ES" w:eastAsia="es-MX"/>
        </w:rPr>
        <w:t xml:space="preserve">Linda Pilar Blancas Garcés </w:t>
      </w:r>
    </w:p>
    <w:p w14:paraId="75BE573E" w14:textId="0F5CAE3A" w:rsidR="00244D70" w:rsidRPr="00F85821" w:rsidRDefault="00244D70" w:rsidP="001E7A71">
      <w:pPr>
        <w:tabs>
          <w:tab w:val="left" w:pos="6727"/>
        </w:tabs>
        <w:autoSpaceDE w:val="0"/>
        <w:autoSpaceDN w:val="0"/>
        <w:adjustRightInd w:val="0"/>
        <w:rPr>
          <w:rFonts w:ascii="Noto Sans" w:eastAsia="MS Mincho" w:hAnsi="Noto Sans" w:cs="Noto Sans"/>
          <w:b/>
          <w:sz w:val="20"/>
          <w:szCs w:val="20"/>
          <w:lang w:val="es-ES" w:eastAsia="es-MX"/>
        </w:rPr>
      </w:pPr>
      <w:r w:rsidRPr="00F85821">
        <w:rPr>
          <w:rFonts w:ascii="Noto Sans" w:eastAsia="MS Mincho" w:hAnsi="Noto Sans" w:cs="Noto Sans"/>
          <w:b/>
          <w:sz w:val="20"/>
          <w:szCs w:val="20"/>
          <w:lang w:val="es-ES" w:eastAsia="es-MX"/>
        </w:rPr>
        <w:t xml:space="preserve">Titular del </w:t>
      </w:r>
      <w:r w:rsidR="00DE1B91">
        <w:rPr>
          <w:rFonts w:ascii="Noto Sans" w:eastAsia="MS Mincho" w:hAnsi="Noto Sans" w:cs="Noto Sans"/>
          <w:b/>
          <w:sz w:val="20"/>
          <w:szCs w:val="20"/>
          <w:lang w:val="es-ES" w:eastAsia="es-MX"/>
        </w:rPr>
        <w:t>Órgano Interno de</w:t>
      </w:r>
      <w:r w:rsidRPr="00F85821">
        <w:rPr>
          <w:rFonts w:ascii="Noto Sans" w:eastAsia="MS Mincho" w:hAnsi="Noto Sans" w:cs="Noto Sans"/>
          <w:b/>
          <w:sz w:val="20"/>
          <w:szCs w:val="20"/>
          <w:lang w:val="es-ES" w:eastAsia="es-MX"/>
        </w:rPr>
        <w:t xml:space="preserve"> Control </w:t>
      </w:r>
    </w:p>
    <w:p w14:paraId="315CC5DD" w14:textId="27B5ECF6" w:rsidR="00244D70" w:rsidRPr="00F85821" w:rsidRDefault="00885C5E" w:rsidP="001E7A71">
      <w:pPr>
        <w:tabs>
          <w:tab w:val="left" w:pos="6727"/>
        </w:tabs>
        <w:autoSpaceDE w:val="0"/>
        <w:autoSpaceDN w:val="0"/>
        <w:adjustRightInd w:val="0"/>
        <w:rPr>
          <w:rFonts w:ascii="Noto Sans" w:eastAsia="MS Mincho" w:hAnsi="Noto Sans" w:cs="Noto Sans"/>
          <w:b/>
          <w:sz w:val="20"/>
          <w:szCs w:val="20"/>
          <w:lang w:val="es-ES" w:eastAsia="es-MX"/>
        </w:rPr>
      </w:pPr>
      <w:r>
        <w:rPr>
          <w:rFonts w:ascii="Noto Sans" w:eastAsia="MS Mincho" w:hAnsi="Noto Sans" w:cs="Noto Sans"/>
          <w:b/>
          <w:sz w:val="20"/>
          <w:szCs w:val="20"/>
          <w:lang w:val="es-ES" w:eastAsia="es-MX"/>
        </w:rPr>
        <w:t>e</w:t>
      </w:r>
      <w:r w:rsidR="00DE1B91">
        <w:rPr>
          <w:rFonts w:ascii="Noto Sans" w:eastAsia="MS Mincho" w:hAnsi="Noto Sans" w:cs="Noto Sans"/>
          <w:b/>
          <w:sz w:val="20"/>
          <w:szCs w:val="20"/>
          <w:lang w:val="es-ES" w:eastAsia="es-MX"/>
        </w:rPr>
        <w:t xml:space="preserve">n la Secretaria de Salud </w:t>
      </w:r>
    </w:p>
    <w:p w14:paraId="4806AB94" w14:textId="4159D4AA" w:rsidR="00244D70" w:rsidRPr="00972ABE" w:rsidRDefault="00244D70" w:rsidP="00244D70">
      <w:pPr>
        <w:pStyle w:val="Sinespaciado"/>
        <w:ind w:left="-426"/>
        <w:rPr>
          <w:rFonts w:ascii="Noto Sans" w:hAnsi="Noto Sans" w:cs="Noto Sans"/>
          <w:sz w:val="18"/>
          <w:szCs w:val="20"/>
          <w:lang w:eastAsia="en-US"/>
        </w:rPr>
      </w:pPr>
      <w:r w:rsidRPr="00972ABE">
        <w:rPr>
          <w:rFonts w:ascii="Noto Sans" w:hAnsi="Noto Sans" w:cs="Noto Sans"/>
          <w:sz w:val="18"/>
          <w:szCs w:val="20"/>
          <w:lang w:eastAsia="en-US"/>
        </w:rPr>
        <w:t xml:space="preserve">        Av. Marina Nacional 60, piso 9, Col. Tacuba, </w:t>
      </w:r>
    </w:p>
    <w:p w14:paraId="42F11D77" w14:textId="59B77C8D" w:rsidR="00244D70" w:rsidRPr="00972ABE" w:rsidRDefault="00244D70" w:rsidP="00244D70">
      <w:pPr>
        <w:pStyle w:val="Sinespaciado"/>
        <w:ind w:left="-426"/>
        <w:rPr>
          <w:rFonts w:ascii="Noto Sans" w:hAnsi="Noto Sans" w:cs="Noto Sans"/>
          <w:sz w:val="18"/>
          <w:szCs w:val="20"/>
          <w:lang w:eastAsia="en-US"/>
        </w:rPr>
      </w:pPr>
      <w:r w:rsidRPr="00972ABE">
        <w:rPr>
          <w:rFonts w:ascii="Noto Sans" w:hAnsi="Noto Sans" w:cs="Noto Sans"/>
          <w:sz w:val="18"/>
          <w:szCs w:val="20"/>
          <w:lang w:eastAsia="en-US"/>
        </w:rPr>
        <w:t xml:space="preserve">        Alcaldía Miguel Hidalgo, CP. 11410, Ciudad de México.</w:t>
      </w:r>
    </w:p>
    <w:p w14:paraId="4BE5BD3F" w14:textId="628C6E49" w:rsidR="00E66A17" w:rsidRDefault="00E66A17" w:rsidP="00926F71">
      <w:pPr>
        <w:spacing w:before="120"/>
        <w:jc w:val="both"/>
        <w:rPr>
          <w:rFonts w:ascii="Noto Sans" w:eastAsia="Cambria" w:hAnsi="Noto Sans" w:cs="Noto Sans"/>
          <w:color w:val="000000"/>
          <w:sz w:val="20"/>
          <w:szCs w:val="20"/>
        </w:rPr>
      </w:pPr>
      <w:r>
        <w:rPr>
          <w:rFonts w:ascii="Noto Sans" w:eastAsia="Cambria" w:hAnsi="Noto Sans" w:cs="Noto Sans"/>
          <w:color w:val="000000"/>
          <w:sz w:val="20"/>
          <w:szCs w:val="20"/>
        </w:rPr>
        <w:t xml:space="preserve">Me refiero al numeral </w:t>
      </w:r>
      <w:r w:rsidRPr="00E66A17">
        <w:rPr>
          <w:rFonts w:ascii="Noto Sans" w:eastAsia="Cambria" w:hAnsi="Noto Sans" w:cs="Noto Sans"/>
          <w:color w:val="000000"/>
          <w:sz w:val="20"/>
          <w:szCs w:val="20"/>
        </w:rPr>
        <w:t xml:space="preserve">5.2.1.2 </w:t>
      </w:r>
      <w:r w:rsidR="00926F71">
        <w:rPr>
          <w:rFonts w:ascii="Noto Sans" w:eastAsia="Cambria" w:hAnsi="Noto Sans" w:cs="Noto Sans"/>
          <w:color w:val="000000"/>
          <w:sz w:val="20"/>
          <w:szCs w:val="20"/>
        </w:rPr>
        <w:t>d</w:t>
      </w:r>
      <w:r>
        <w:rPr>
          <w:rFonts w:ascii="Noto Sans" w:eastAsia="Cambria" w:hAnsi="Noto Sans" w:cs="Noto Sans"/>
          <w:color w:val="000000"/>
          <w:sz w:val="20"/>
          <w:szCs w:val="20"/>
        </w:rPr>
        <w:t>el “</w:t>
      </w:r>
      <w:r w:rsidR="00244D70" w:rsidRPr="00F85821">
        <w:rPr>
          <w:rFonts w:ascii="Noto Sans" w:eastAsia="Cambria" w:hAnsi="Noto Sans" w:cs="Noto Sans"/>
          <w:color w:val="000000"/>
          <w:sz w:val="20"/>
          <w:szCs w:val="20"/>
        </w:rPr>
        <w:t>Acuerdo que tiene por objeto emitir las disposiciones Generales en materias de Archivos y de Gobierno Abierto para la Administración Pública Federal y su Anexo Único</w:t>
      </w:r>
      <w:r>
        <w:rPr>
          <w:rFonts w:ascii="Noto Sans" w:eastAsia="Cambria" w:hAnsi="Noto Sans" w:cs="Noto Sans"/>
          <w:color w:val="000000"/>
          <w:sz w:val="20"/>
          <w:szCs w:val="20"/>
        </w:rPr>
        <w:t>” publicado en el diario oficial de la federación el 15 de mayo de 2017</w:t>
      </w:r>
      <w:r w:rsidR="00244D70" w:rsidRPr="00F85821">
        <w:rPr>
          <w:rFonts w:ascii="Noto Sans" w:eastAsia="Cambria" w:hAnsi="Noto Sans" w:cs="Noto Sans"/>
          <w:color w:val="000000"/>
          <w:sz w:val="20"/>
          <w:szCs w:val="20"/>
        </w:rPr>
        <w:t>, en el</w:t>
      </w:r>
      <w:r w:rsidR="007A116E">
        <w:rPr>
          <w:rFonts w:ascii="Noto Sans" w:eastAsia="Cambria" w:hAnsi="Noto Sans" w:cs="Noto Sans"/>
          <w:color w:val="000000"/>
          <w:sz w:val="20"/>
          <w:szCs w:val="20"/>
        </w:rPr>
        <w:t xml:space="preserve"> que se</w:t>
      </w:r>
      <w:r w:rsidR="00244D70" w:rsidRPr="00F85821">
        <w:rPr>
          <w:rFonts w:ascii="Noto Sans" w:eastAsia="Cambria" w:hAnsi="Noto Sans" w:cs="Noto Sans"/>
          <w:color w:val="000000"/>
          <w:sz w:val="20"/>
          <w:szCs w:val="20"/>
        </w:rPr>
        <w:t xml:space="preserve"> </w:t>
      </w:r>
      <w:r w:rsidR="007A116E">
        <w:rPr>
          <w:rFonts w:ascii="Noto Sans" w:eastAsia="Cambria" w:hAnsi="Noto Sans" w:cs="Noto Sans"/>
          <w:color w:val="000000"/>
          <w:sz w:val="20"/>
          <w:szCs w:val="20"/>
        </w:rPr>
        <w:t>p</w:t>
      </w:r>
      <w:r>
        <w:rPr>
          <w:rFonts w:ascii="Noto Sans" w:eastAsia="Cambria" w:hAnsi="Noto Sans" w:cs="Noto Sans"/>
          <w:color w:val="000000"/>
          <w:sz w:val="20"/>
          <w:szCs w:val="20"/>
        </w:rPr>
        <w:t>recisa el procedimiento para llevar a cabo la “</w:t>
      </w:r>
      <w:r w:rsidRPr="00E66A17">
        <w:rPr>
          <w:rFonts w:ascii="Noto Sans" w:eastAsia="Cambria" w:hAnsi="Noto Sans" w:cs="Noto Sans"/>
          <w:color w:val="000000"/>
          <w:sz w:val="20"/>
          <w:szCs w:val="20"/>
        </w:rPr>
        <w:t>Eliminación de documentos de comprobación administrativa inmediata</w:t>
      </w:r>
      <w:r>
        <w:rPr>
          <w:rFonts w:ascii="Noto Sans" w:eastAsia="Cambria" w:hAnsi="Noto Sans" w:cs="Noto Sans"/>
          <w:color w:val="000000"/>
          <w:sz w:val="20"/>
          <w:szCs w:val="20"/>
        </w:rPr>
        <w:t xml:space="preserve">”, que a la letra dispone </w:t>
      </w:r>
      <w:r w:rsidR="00926F71">
        <w:rPr>
          <w:rFonts w:ascii="Noto Sans" w:eastAsia="Cambria" w:hAnsi="Noto Sans" w:cs="Noto Sans"/>
          <w:color w:val="000000"/>
          <w:sz w:val="20"/>
          <w:szCs w:val="20"/>
        </w:rPr>
        <w:t>en la</w:t>
      </w:r>
      <w:r>
        <w:rPr>
          <w:rFonts w:ascii="Noto Sans" w:eastAsia="Cambria" w:hAnsi="Noto Sans" w:cs="Noto Sans"/>
          <w:color w:val="000000"/>
          <w:sz w:val="20"/>
          <w:szCs w:val="20"/>
        </w:rPr>
        <w:t xml:space="preserve"> actividad 6</w:t>
      </w:r>
      <w:r w:rsidR="00926F71">
        <w:rPr>
          <w:rFonts w:ascii="Noto Sans" w:eastAsia="Cambria" w:hAnsi="Noto Sans" w:cs="Noto Sans"/>
          <w:color w:val="000000"/>
          <w:sz w:val="20"/>
          <w:szCs w:val="20"/>
        </w:rPr>
        <w:t>, que el Responsable de Archivo de Trámite</w:t>
      </w:r>
      <w:r>
        <w:rPr>
          <w:rFonts w:ascii="Noto Sans" w:eastAsia="Cambria" w:hAnsi="Noto Sans" w:cs="Noto Sans"/>
          <w:color w:val="000000"/>
          <w:sz w:val="20"/>
          <w:szCs w:val="20"/>
        </w:rPr>
        <w:t>:</w:t>
      </w:r>
    </w:p>
    <w:p w14:paraId="039B50EE" w14:textId="787C6C6F" w:rsidR="00E66A17" w:rsidRDefault="00E66A17" w:rsidP="001E7A71">
      <w:pPr>
        <w:jc w:val="both"/>
        <w:rPr>
          <w:rFonts w:ascii="Noto Sans" w:eastAsia="Cambria" w:hAnsi="Noto Sans" w:cs="Noto Sans"/>
          <w:color w:val="000000"/>
          <w:sz w:val="20"/>
          <w:szCs w:val="20"/>
        </w:rPr>
      </w:pPr>
    </w:p>
    <w:p w14:paraId="5858E472" w14:textId="0B9EEAB7" w:rsidR="00E66A17" w:rsidRPr="00F85821" w:rsidRDefault="00926F71" w:rsidP="00926F71">
      <w:pPr>
        <w:ind w:left="426" w:right="474"/>
        <w:jc w:val="both"/>
        <w:rPr>
          <w:rFonts w:ascii="Noto Sans" w:eastAsia="Cambria" w:hAnsi="Noto Sans" w:cs="Noto Sans"/>
          <w:color w:val="000000"/>
          <w:sz w:val="20"/>
          <w:szCs w:val="20"/>
        </w:rPr>
      </w:pPr>
      <w:r>
        <w:rPr>
          <w:rFonts w:ascii="Noto Sans" w:eastAsia="Cambria" w:hAnsi="Noto Sans" w:cs="Noto Sans"/>
          <w:color w:val="000000"/>
          <w:sz w:val="20"/>
          <w:szCs w:val="20"/>
        </w:rPr>
        <w:t>“</w:t>
      </w:r>
      <w:r w:rsidRPr="00926F71">
        <w:rPr>
          <w:rFonts w:ascii="Noto Sans" w:eastAsia="Cambria" w:hAnsi="Noto Sans" w:cs="Noto Sans"/>
          <w:color w:val="000000"/>
          <w:sz w:val="20"/>
          <w:szCs w:val="20"/>
        </w:rPr>
        <w:t>Convoca al coordinador de archivos, titular de la unidad administrativa y al OIC /Unidad de Auditoría Preventiva para que den fe de que se trata de</w:t>
      </w:r>
      <w:r>
        <w:rPr>
          <w:rFonts w:ascii="Noto Sans" w:eastAsia="Cambria" w:hAnsi="Noto Sans" w:cs="Noto Sans"/>
          <w:color w:val="000000"/>
          <w:sz w:val="20"/>
          <w:szCs w:val="20"/>
        </w:rPr>
        <w:t xml:space="preserve"> </w:t>
      </w:r>
      <w:r w:rsidRPr="00926F71">
        <w:rPr>
          <w:rFonts w:ascii="Noto Sans" w:eastAsia="Cambria" w:hAnsi="Noto Sans" w:cs="Noto Sans"/>
          <w:color w:val="000000"/>
          <w:sz w:val="20"/>
          <w:szCs w:val="20"/>
        </w:rPr>
        <w:t>documentación de comprobación administrativa inmediata.</w:t>
      </w:r>
      <w:r>
        <w:rPr>
          <w:rFonts w:ascii="Noto Sans" w:eastAsia="Cambria" w:hAnsi="Noto Sans" w:cs="Noto Sans"/>
          <w:color w:val="000000"/>
          <w:sz w:val="20"/>
          <w:szCs w:val="20"/>
        </w:rPr>
        <w:t>”</w:t>
      </w:r>
    </w:p>
    <w:p w14:paraId="26C169FE" w14:textId="41C76714" w:rsidR="008D57E3" w:rsidRPr="00F85821" w:rsidRDefault="00926F71" w:rsidP="00926F71">
      <w:pPr>
        <w:pStyle w:val="Sinespaciado"/>
        <w:spacing w:before="120"/>
        <w:jc w:val="both"/>
        <w:rPr>
          <w:rFonts w:ascii="Noto Sans" w:eastAsia="Cambria" w:hAnsi="Noto Sans" w:cs="Noto Sans"/>
          <w:color w:val="000000"/>
          <w:sz w:val="20"/>
          <w:szCs w:val="20"/>
        </w:rPr>
      </w:pPr>
      <w:r>
        <w:rPr>
          <w:rFonts w:ascii="Noto Sans" w:eastAsia="Cambria" w:hAnsi="Noto Sans" w:cs="Noto Sans"/>
          <w:color w:val="000000"/>
          <w:sz w:val="20"/>
          <w:szCs w:val="20"/>
        </w:rPr>
        <w:t>En ese sentido</w:t>
      </w:r>
      <w:r w:rsidR="00244D70" w:rsidRPr="00F85821">
        <w:rPr>
          <w:rFonts w:ascii="Noto Sans" w:eastAsia="Cambria" w:hAnsi="Noto Sans" w:cs="Noto Sans"/>
          <w:color w:val="000000"/>
          <w:sz w:val="20"/>
          <w:szCs w:val="20"/>
        </w:rPr>
        <w:t>, solicito de su invaluable apoyo</w:t>
      </w:r>
      <w:r w:rsidR="007A116E">
        <w:rPr>
          <w:rFonts w:ascii="Noto Sans" w:eastAsia="Cambria" w:hAnsi="Noto Sans" w:cs="Noto Sans"/>
          <w:color w:val="000000"/>
          <w:sz w:val="20"/>
          <w:szCs w:val="20"/>
        </w:rPr>
        <w:t>,</w:t>
      </w:r>
      <w:r w:rsidR="00244D70" w:rsidRPr="00F85821">
        <w:rPr>
          <w:rFonts w:ascii="Noto Sans" w:eastAsia="Cambria" w:hAnsi="Noto Sans" w:cs="Noto Sans"/>
          <w:color w:val="000000"/>
          <w:sz w:val="20"/>
          <w:szCs w:val="20"/>
        </w:rPr>
        <w:t xml:space="preserve"> p</w:t>
      </w:r>
      <w:r w:rsidR="008D57E3" w:rsidRPr="00F85821">
        <w:rPr>
          <w:rFonts w:ascii="Noto Sans" w:eastAsia="Cambria" w:hAnsi="Noto Sans" w:cs="Noto Sans"/>
          <w:color w:val="000000"/>
          <w:sz w:val="20"/>
          <w:szCs w:val="20"/>
        </w:rPr>
        <w:t xml:space="preserve">ara que gire sus apreciables instrucciones a quién corresponda, con la finalidad de contar con un representante del área a su digno cargo, para llevar a cabo la visita de verificación </w:t>
      </w:r>
      <w:r w:rsidR="00800A8F">
        <w:rPr>
          <w:rFonts w:ascii="Noto Sans" w:eastAsia="Cambria" w:hAnsi="Noto Sans" w:cs="Noto Sans"/>
          <w:color w:val="000000"/>
          <w:sz w:val="20"/>
          <w:szCs w:val="20"/>
        </w:rPr>
        <w:t xml:space="preserve">de la documentación </w:t>
      </w:r>
      <w:r w:rsidR="008D57E3" w:rsidRPr="00F85821">
        <w:rPr>
          <w:rFonts w:ascii="Noto Sans" w:eastAsia="Cambria" w:hAnsi="Noto Sans" w:cs="Noto Sans"/>
          <w:color w:val="000000"/>
          <w:sz w:val="20"/>
          <w:szCs w:val="20"/>
        </w:rPr>
        <w:t>identificada como documentación de comprobación administrativa inmediata de un total de</w:t>
      </w:r>
      <w:r w:rsidR="00A12788" w:rsidRPr="00F85821">
        <w:rPr>
          <w:rFonts w:ascii="Noto Sans" w:eastAsia="Cambria" w:hAnsi="Noto Sans" w:cs="Noto Sans"/>
          <w:color w:val="000000"/>
          <w:sz w:val="20"/>
          <w:szCs w:val="20"/>
        </w:rPr>
        <w:t xml:space="preserve"> </w:t>
      </w:r>
      <w:r w:rsidR="004B2A51" w:rsidRPr="004B2A51">
        <w:rPr>
          <w:rFonts w:ascii="Noto Sans" w:eastAsia="Cambria" w:hAnsi="Noto Sans" w:cs="Noto Sans"/>
          <w:color w:val="000000"/>
          <w:sz w:val="20"/>
          <w:szCs w:val="20"/>
        </w:rPr>
        <w:t>_____ (cajas/atados)</w:t>
      </w:r>
      <w:r w:rsidR="00A12788" w:rsidRPr="004B2A51">
        <w:rPr>
          <w:rFonts w:ascii="Noto Sans" w:eastAsia="Cambria" w:hAnsi="Noto Sans" w:cs="Noto Sans"/>
          <w:color w:val="000000"/>
          <w:sz w:val="20"/>
          <w:szCs w:val="20"/>
        </w:rPr>
        <w:t>.</w:t>
      </w:r>
    </w:p>
    <w:p w14:paraId="19312E48" w14:textId="77777777" w:rsidR="008D57E3" w:rsidRPr="00F85821" w:rsidRDefault="008D57E3" w:rsidP="008D57E3">
      <w:pPr>
        <w:pStyle w:val="Sinespaciado"/>
        <w:rPr>
          <w:rFonts w:ascii="Noto Sans" w:eastAsia="Cambria" w:hAnsi="Noto Sans" w:cs="Noto Sans"/>
          <w:color w:val="000000"/>
          <w:sz w:val="20"/>
          <w:szCs w:val="20"/>
        </w:rPr>
      </w:pPr>
    </w:p>
    <w:p w14:paraId="5417F495" w14:textId="2BB2A238" w:rsidR="00972ABE" w:rsidRPr="004B2A51" w:rsidRDefault="008D57E3" w:rsidP="00972ABE">
      <w:pPr>
        <w:jc w:val="both"/>
        <w:rPr>
          <w:rFonts w:ascii="Noto Sans" w:eastAsia="Cambria" w:hAnsi="Noto Sans" w:cs="Noto Sans"/>
          <w:color w:val="000000"/>
          <w:sz w:val="20"/>
          <w:szCs w:val="20"/>
        </w:rPr>
      </w:pPr>
      <w:r w:rsidRPr="00F85821">
        <w:rPr>
          <w:rFonts w:ascii="Noto Sans" w:eastAsia="Cambria" w:hAnsi="Noto Sans" w:cs="Noto Sans"/>
          <w:color w:val="000000"/>
          <w:sz w:val="20"/>
          <w:szCs w:val="20"/>
        </w:rPr>
        <w:t xml:space="preserve">Dicha actividad se llevará a cabo el próximo </w:t>
      </w:r>
      <w:r w:rsidR="00DE1B91">
        <w:rPr>
          <w:rFonts w:ascii="Noto Sans" w:eastAsia="Cambria" w:hAnsi="Noto Sans" w:cs="Noto Sans"/>
          <w:color w:val="000000"/>
          <w:sz w:val="20"/>
          <w:szCs w:val="20"/>
        </w:rPr>
        <w:t>____________</w:t>
      </w:r>
      <w:r w:rsidR="00F85821">
        <w:rPr>
          <w:rFonts w:ascii="Noto Sans" w:eastAsia="Cambria" w:hAnsi="Noto Sans" w:cs="Noto Sans"/>
          <w:color w:val="000000"/>
          <w:sz w:val="20"/>
          <w:szCs w:val="20"/>
        </w:rPr>
        <w:t xml:space="preserve"> </w:t>
      </w:r>
      <w:r w:rsidRPr="00F85821">
        <w:rPr>
          <w:rFonts w:ascii="Noto Sans" w:eastAsia="Cambria" w:hAnsi="Noto Sans" w:cs="Noto Sans"/>
          <w:color w:val="000000"/>
          <w:sz w:val="20"/>
          <w:szCs w:val="20"/>
        </w:rPr>
        <w:t xml:space="preserve">del año en curso a las </w:t>
      </w:r>
      <w:r w:rsidR="006F2838">
        <w:rPr>
          <w:rFonts w:ascii="Noto Sans" w:eastAsia="Cambria" w:hAnsi="Noto Sans" w:cs="Noto Sans"/>
          <w:color w:val="000000"/>
          <w:sz w:val="20"/>
          <w:szCs w:val="20"/>
        </w:rPr>
        <w:t>x</w:t>
      </w:r>
      <w:bookmarkStart w:id="0" w:name="_GoBack"/>
      <w:bookmarkEnd w:id="0"/>
      <w:r w:rsidR="006F2838">
        <w:rPr>
          <w:rFonts w:ascii="Noto Sans" w:eastAsia="Cambria" w:hAnsi="Noto Sans" w:cs="Noto Sans"/>
          <w:color w:val="000000"/>
          <w:sz w:val="20"/>
          <w:szCs w:val="20"/>
        </w:rPr>
        <w:t>x:xx</w:t>
      </w:r>
      <w:r w:rsidRPr="00F85821">
        <w:rPr>
          <w:rFonts w:ascii="Noto Sans" w:eastAsia="Cambria" w:hAnsi="Noto Sans" w:cs="Noto Sans"/>
          <w:color w:val="000000"/>
          <w:sz w:val="20"/>
          <w:szCs w:val="20"/>
        </w:rPr>
        <w:t xml:space="preserve"> horas, en </w:t>
      </w:r>
      <w:r w:rsidR="004B2A51" w:rsidRPr="004B2A51">
        <w:rPr>
          <w:rFonts w:ascii="Noto Sans" w:eastAsia="Cambria" w:hAnsi="Noto Sans" w:cs="Noto Sans"/>
          <w:color w:val="000000"/>
          <w:sz w:val="20"/>
          <w:szCs w:val="20"/>
        </w:rPr>
        <w:t>__________________________________________________________.</w:t>
      </w:r>
    </w:p>
    <w:p w14:paraId="4F04F7E7" w14:textId="77777777" w:rsidR="006D249F" w:rsidRPr="006D249F" w:rsidRDefault="006D249F" w:rsidP="000F2170">
      <w:pPr>
        <w:tabs>
          <w:tab w:val="center" w:pos="4252"/>
          <w:tab w:val="right" w:pos="8504"/>
          <w:tab w:val="right" w:pos="9356"/>
        </w:tabs>
        <w:spacing w:line="240" w:lineRule="atLeast"/>
        <w:jc w:val="both"/>
        <w:rPr>
          <w:rFonts w:ascii="Noto Sans" w:eastAsia="Times New Roman" w:hAnsi="Noto Sans" w:cs="Noto Sans"/>
          <w:color w:val="000000"/>
          <w:sz w:val="20"/>
          <w:szCs w:val="20"/>
          <w:lang w:eastAsia="es-MX"/>
        </w:rPr>
      </w:pPr>
    </w:p>
    <w:p w14:paraId="42CCBB55" w14:textId="6E8D7730" w:rsidR="001E7A71" w:rsidRPr="00F85821" w:rsidRDefault="001E7A71" w:rsidP="000F2170">
      <w:pPr>
        <w:pStyle w:val="Sinespaciado"/>
        <w:jc w:val="both"/>
        <w:rPr>
          <w:rFonts w:ascii="Noto Sans" w:hAnsi="Noto Sans" w:cs="Noto Sans"/>
          <w:sz w:val="20"/>
          <w:szCs w:val="20"/>
        </w:rPr>
      </w:pPr>
      <w:r w:rsidRPr="00F85821">
        <w:rPr>
          <w:rFonts w:ascii="Noto Sans" w:hAnsi="Noto Sans" w:cs="Noto Sans"/>
          <w:sz w:val="20"/>
          <w:szCs w:val="20"/>
        </w:rPr>
        <w:t>Sin otro particular, reciba un cordial saludo.</w:t>
      </w:r>
    </w:p>
    <w:p w14:paraId="5178117D" w14:textId="77777777" w:rsidR="00885C5E" w:rsidRDefault="00885C5E" w:rsidP="00885C5E">
      <w:pPr>
        <w:rPr>
          <w:rFonts w:ascii="Noto Sans" w:eastAsia="Times New Roman" w:hAnsi="Noto Sans" w:cs="Noto Sans"/>
          <w:sz w:val="20"/>
          <w:szCs w:val="20"/>
          <w:lang w:val="es-ES_tradnl" w:eastAsia="es-MX"/>
        </w:rPr>
      </w:pPr>
    </w:p>
    <w:p w14:paraId="7B57C769" w14:textId="5F1F8990" w:rsidR="00885C5E" w:rsidRDefault="00885C5E" w:rsidP="00885C5E">
      <w:pPr>
        <w:rPr>
          <w:rFonts w:ascii="Noto Sans" w:eastAsia="Times New Roman" w:hAnsi="Noto Sans" w:cs="Noto Sans"/>
          <w:b/>
          <w:sz w:val="20"/>
          <w:szCs w:val="20"/>
          <w:lang w:val="pt-BR" w:eastAsia="es-ES"/>
        </w:rPr>
      </w:pPr>
      <w:r w:rsidRPr="00F33112">
        <w:rPr>
          <w:rFonts w:ascii="Noto Sans" w:eastAsia="Times New Roman" w:hAnsi="Noto Sans" w:cs="Noto Sans"/>
          <w:b/>
          <w:sz w:val="20"/>
          <w:szCs w:val="20"/>
          <w:lang w:val="pt-BR" w:eastAsia="es-ES"/>
        </w:rPr>
        <w:t xml:space="preserve">A t e </w:t>
      </w:r>
      <w:proofErr w:type="gramStart"/>
      <w:r w:rsidRPr="00F33112">
        <w:rPr>
          <w:rFonts w:ascii="Noto Sans" w:eastAsia="Times New Roman" w:hAnsi="Noto Sans" w:cs="Noto Sans"/>
          <w:b/>
          <w:sz w:val="20"/>
          <w:szCs w:val="20"/>
          <w:lang w:val="pt-BR" w:eastAsia="es-ES"/>
        </w:rPr>
        <w:t>n</w:t>
      </w:r>
      <w:proofErr w:type="gramEnd"/>
      <w:r w:rsidRPr="00F33112">
        <w:rPr>
          <w:rFonts w:ascii="Noto Sans" w:eastAsia="Times New Roman" w:hAnsi="Noto Sans" w:cs="Noto Sans"/>
          <w:b/>
          <w:sz w:val="20"/>
          <w:szCs w:val="20"/>
          <w:lang w:val="pt-BR" w:eastAsia="es-ES"/>
        </w:rPr>
        <w:t xml:space="preserve"> t a m e n t e</w:t>
      </w:r>
    </w:p>
    <w:p w14:paraId="16AFA404" w14:textId="77777777" w:rsidR="00972ABE" w:rsidRDefault="00972ABE" w:rsidP="00885C5E">
      <w:pPr>
        <w:tabs>
          <w:tab w:val="left" w:pos="6727"/>
        </w:tabs>
        <w:autoSpaceDE w:val="0"/>
        <w:autoSpaceDN w:val="0"/>
        <w:adjustRightInd w:val="0"/>
        <w:rPr>
          <w:rFonts w:ascii="Noto Sans" w:eastAsia="MS Mincho" w:hAnsi="Noto Sans" w:cs="Noto Sans"/>
          <w:b/>
          <w:sz w:val="20"/>
          <w:szCs w:val="20"/>
          <w:lang w:val="es-ES" w:eastAsia="es-MX"/>
        </w:rPr>
      </w:pPr>
    </w:p>
    <w:p w14:paraId="1599729E" w14:textId="77777777" w:rsidR="004B2A51" w:rsidRPr="004B2A51" w:rsidRDefault="004B2A51" w:rsidP="004B2A51">
      <w:pPr>
        <w:rPr>
          <w:rFonts w:ascii="Noto Sans" w:eastAsia="MS Mincho" w:hAnsi="Noto Sans" w:cs="Noto Sans"/>
          <w:b/>
          <w:sz w:val="20"/>
          <w:szCs w:val="20"/>
          <w:lang w:val="es-ES" w:eastAsia="es-MX"/>
        </w:rPr>
      </w:pPr>
      <w:r w:rsidRPr="004B2A51">
        <w:rPr>
          <w:rFonts w:ascii="Noto Sans" w:eastAsia="MS Mincho" w:hAnsi="Noto Sans" w:cs="Noto Sans"/>
          <w:b/>
          <w:sz w:val="20"/>
          <w:szCs w:val="20"/>
          <w:lang w:val="es-ES" w:eastAsia="es-MX"/>
        </w:rPr>
        <w:t xml:space="preserve">Responsable del Archivo de Trámite </w:t>
      </w:r>
    </w:p>
    <w:p w14:paraId="30ED40D3" w14:textId="182B8E67" w:rsidR="00926F71" w:rsidRDefault="004B2A51" w:rsidP="004B2A51">
      <w:pPr>
        <w:rPr>
          <w:rFonts w:ascii="Noto Sans" w:eastAsia="MS Mincho" w:hAnsi="Noto Sans" w:cs="Noto Sans"/>
          <w:b/>
          <w:sz w:val="20"/>
          <w:szCs w:val="20"/>
          <w:lang w:val="es-ES" w:eastAsia="es-MX"/>
        </w:rPr>
      </w:pPr>
      <w:r w:rsidRPr="004B2A51">
        <w:rPr>
          <w:rFonts w:ascii="Noto Sans" w:eastAsia="MS Mincho" w:hAnsi="Noto Sans" w:cs="Noto Sans"/>
          <w:b/>
          <w:sz w:val="20"/>
          <w:szCs w:val="20"/>
          <w:lang w:val="es-ES" w:eastAsia="es-MX"/>
        </w:rPr>
        <w:t>la Unidad Administrativa u Órgano Administrativo Desconcentrado</w:t>
      </w:r>
    </w:p>
    <w:p w14:paraId="5A02C388" w14:textId="77777777" w:rsidR="004B2A51" w:rsidRDefault="004B2A51" w:rsidP="004B2A51">
      <w:pPr>
        <w:rPr>
          <w:rFonts w:ascii="Noto Sans" w:eastAsia="MS Mincho" w:hAnsi="Noto Sans" w:cs="Noto Sans"/>
          <w:b/>
          <w:sz w:val="20"/>
          <w:szCs w:val="20"/>
          <w:lang w:val="es-ES" w:eastAsia="es-ES"/>
        </w:rPr>
      </w:pPr>
    </w:p>
    <w:p w14:paraId="3679D1BC" w14:textId="7A5E65D6" w:rsidR="00926F71" w:rsidRPr="00926F71" w:rsidRDefault="007A116E" w:rsidP="007A116E">
      <w:pPr>
        <w:spacing w:after="127"/>
        <w:ind w:right="7"/>
        <w:jc w:val="both"/>
        <w:rPr>
          <w:rFonts w:ascii="Noto Sans" w:hAnsi="Noto Sans" w:cs="Noto Sans"/>
          <w:sz w:val="16"/>
          <w:szCs w:val="16"/>
        </w:rPr>
      </w:pPr>
      <w:r w:rsidRPr="00CB3B29">
        <w:rPr>
          <w:rFonts w:ascii="Noto Sans" w:hAnsi="Noto Sans" w:cs="Noto Sans"/>
          <w:b/>
          <w:sz w:val="16"/>
          <w:szCs w:val="16"/>
        </w:rPr>
        <w:t>Anexo</w:t>
      </w:r>
      <w:r w:rsidRPr="00CB3B29">
        <w:rPr>
          <w:rFonts w:ascii="Noto Sans" w:hAnsi="Noto Sans" w:cs="Noto Sans"/>
          <w:sz w:val="16"/>
          <w:szCs w:val="16"/>
        </w:rPr>
        <w:t xml:space="preserve">: </w:t>
      </w:r>
      <w:r w:rsidR="00972ABE">
        <w:rPr>
          <w:rFonts w:ascii="Noto Sans" w:hAnsi="Noto Sans" w:cs="Noto Sans"/>
          <w:b/>
          <w:sz w:val="16"/>
          <w:szCs w:val="16"/>
        </w:rPr>
        <w:t>copia simple de la</w:t>
      </w:r>
      <w:r w:rsidRPr="00926F71">
        <w:rPr>
          <w:rFonts w:ascii="Noto Sans" w:hAnsi="Noto Sans" w:cs="Noto Sans"/>
          <w:b/>
          <w:sz w:val="16"/>
          <w:szCs w:val="16"/>
        </w:rPr>
        <w:t xml:space="preserve"> relación simple</w:t>
      </w:r>
    </w:p>
    <w:p w14:paraId="0823370E" w14:textId="57D8FAF5" w:rsidR="007A116E" w:rsidRPr="00926F71" w:rsidRDefault="001E7A71" w:rsidP="009C32ED">
      <w:pPr>
        <w:spacing w:line="276" w:lineRule="auto"/>
        <w:rPr>
          <w:rFonts w:ascii="Noto Sans" w:eastAsia="MS Mincho" w:hAnsi="Noto Sans" w:cs="Noto Sans"/>
          <w:sz w:val="16"/>
          <w:szCs w:val="16"/>
          <w:lang w:val="es-ES_tradnl" w:eastAsia="es-MX"/>
        </w:rPr>
      </w:pPr>
      <w:r w:rsidRPr="00F85821">
        <w:rPr>
          <w:rFonts w:ascii="Noto Sans" w:eastAsia="MS Mincho" w:hAnsi="Noto Sans" w:cs="Noto Sans"/>
          <w:sz w:val="16"/>
          <w:szCs w:val="16"/>
          <w:lang w:val="es-ES_tradnl" w:eastAsia="es-MX"/>
        </w:rPr>
        <w:t xml:space="preserve">c.c.p.  </w:t>
      </w:r>
      <w:r w:rsidR="00D01C3B">
        <w:rPr>
          <w:rFonts w:ascii="Noto Sans" w:eastAsia="MS Mincho" w:hAnsi="Noto Sans" w:cs="Noto Sans"/>
          <w:b/>
          <w:sz w:val="16"/>
          <w:szCs w:val="16"/>
          <w:lang w:val="es-ES_tradnl" w:eastAsia="es-MX"/>
        </w:rPr>
        <w:t>Lic. Guadalupe López González.</w:t>
      </w:r>
      <w:r w:rsidR="00885C5E" w:rsidRPr="00885C5E">
        <w:rPr>
          <w:rFonts w:ascii="Noto Sans" w:eastAsia="MS Mincho" w:hAnsi="Noto Sans" w:cs="Noto Sans"/>
          <w:sz w:val="16"/>
          <w:szCs w:val="16"/>
          <w:lang w:val="es-ES_tradnl" w:eastAsia="es-MX"/>
        </w:rPr>
        <w:t xml:space="preserve"> – Director</w:t>
      </w:r>
      <w:r w:rsidR="00D01C3B">
        <w:rPr>
          <w:rFonts w:ascii="Noto Sans" w:eastAsia="MS Mincho" w:hAnsi="Noto Sans" w:cs="Noto Sans"/>
          <w:sz w:val="16"/>
          <w:szCs w:val="16"/>
          <w:lang w:val="es-ES_tradnl" w:eastAsia="es-MX"/>
        </w:rPr>
        <w:t>a</w:t>
      </w:r>
      <w:r w:rsidR="00885C5E" w:rsidRPr="00885C5E">
        <w:rPr>
          <w:rFonts w:ascii="Noto Sans" w:eastAsia="MS Mincho" w:hAnsi="Noto Sans" w:cs="Noto Sans"/>
          <w:sz w:val="16"/>
          <w:szCs w:val="16"/>
          <w:lang w:val="es-ES_tradnl" w:eastAsia="es-MX"/>
        </w:rPr>
        <w:t xml:space="preserve"> de</w:t>
      </w:r>
      <w:r w:rsidR="00D01C3B">
        <w:rPr>
          <w:rFonts w:ascii="Noto Sans" w:eastAsia="MS Mincho" w:hAnsi="Noto Sans" w:cs="Noto Sans"/>
          <w:sz w:val="16"/>
          <w:szCs w:val="16"/>
          <w:lang w:val="es-ES_tradnl" w:eastAsia="es-MX"/>
        </w:rPr>
        <w:t>l</w:t>
      </w:r>
      <w:r w:rsidR="00885C5E" w:rsidRPr="00885C5E">
        <w:rPr>
          <w:rFonts w:ascii="Noto Sans" w:eastAsia="MS Mincho" w:hAnsi="Noto Sans" w:cs="Noto Sans"/>
          <w:sz w:val="16"/>
          <w:szCs w:val="16"/>
          <w:lang w:val="es-ES_tradnl" w:eastAsia="es-MX"/>
        </w:rPr>
        <w:t xml:space="preserve"> </w:t>
      </w:r>
      <w:r w:rsidR="00D01C3B">
        <w:rPr>
          <w:rFonts w:ascii="Noto Sans" w:eastAsia="MS Mincho" w:hAnsi="Noto Sans" w:cs="Noto Sans"/>
          <w:sz w:val="16"/>
          <w:szCs w:val="16"/>
          <w:lang w:val="es-ES_tradnl" w:eastAsia="es-MX"/>
        </w:rPr>
        <w:t xml:space="preserve">Centro de Documentación Institucional. </w:t>
      </w:r>
      <w:r w:rsidRPr="00F85821">
        <w:rPr>
          <w:rFonts w:ascii="Noto Sans" w:eastAsia="MS Mincho" w:hAnsi="Noto Sans" w:cs="Noto Sans"/>
          <w:sz w:val="16"/>
          <w:szCs w:val="16"/>
          <w:lang w:val="es-ES_tradnl" w:eastAsia="es-MX"/>
        </w:rPr>
        <w:t>- Para su conocimiento</w:t>
      </w:r>
    </w:p>
    <w:p w14:paraId="3CBDB5F8" w14:textId="49956E52" w:rsidR="00D1124C" w:rsidRPr="00F85821" w:rsidRDefault="005C746F" w:rsidP="009C32ED">
      <w:pPr>
        <w:spacing w:line="276" w:lineRule="auto"/>
        <w:rPr>
          <w:rFonts w:ascii="Noto Sans" w:eastAsia="MS Mincho" w:hAnsi="Noto Sans" w:cs="Noto Sans"/>
          <w:b/>
          <w:sz w:val="16"/>
          <w:szCs w:val="16"/>
          <w:lang w:val="es-ES_tradnl" w:eastAsia="es-MX"/>
        </w:rPr>
      </w:pPr>
      <w:r w:rsidRPr="00F85821">
        <w:rPr>
          <w:rFonts w:ascii="Noto Sans" w:eastAsia="MS Mincho" w:hAnsi="Noto Sans" w:cs="Noto Sans"/>
          <w:b/>
          <w:sz w:val="16"/>
          <w:szCs w:val="16"/>
          <w:lang w:val="es-ES_tradnl" w:eastAsia="es-MX"/>
        </w:rPr>
        <w:t>Clasificación: 8C.16</w:t>
      </w:r>
      <w:r w:rsidR="009C32ED" w:rsidRPr="00F85821">
        <w:rPr>
          <w:rFonts w:ascii="Noto Sans" w:eastAsia="MS Mincho" w:hAnsi="Noto Sans" w:cs="Noto Sans"/>
          <w:b/>
          <w:sz w:val="16"/>
          <w:szCs w:val="16"/>
          <w:lang w:val="es-ES_tradnl" w:eastAsia="es-MX"/>
        </w:rPr>
        <w:tab/>
        <w:t xml:space="preserve">                             </w:t>
      </w:r>
    </w:p>
    <w:p w14:paraId="6805854F" w14:textId="2DA25E82" w:rsidR="005C746F" w:rsidRDefault="005C746F" w:rsidP="009C32ED">
      <w:pPr>
        <w:spacing w:line="276" w:lineRule="auto"/>
        <w:rPr>
          <w:b/>
          <w:sz w:val="16"/>
          <w:szCs w:val="16"/>
        </w:rPr>
      </w:pPr>
    </w:p>
    <w:p w14:paraId="49107A2B" w14:textId="77777777" w:rsidR="004B2A51" w:rsidRPr="00F46FBD" w:rsidRDefault="004B2A51" w:rsidP="009C32ED">
      <w:pPr>
        <w:spacing w:line="276" w:lineRule="auto"/>
        <w:rPr>
          <w:b/>
          <w:sz w:val="16"/>
          <w:szCs w:val="16"/>
        </w:rPr>
      </w:pPr>
    </w:p>
    <w:sectPr w:rsidR="004B2A51" w:rsidRPr="00F46FBD" w:rsidSect="0050155A">
      <w:headerReference w:type="default" r:id="rId6"/>
      <w:footerReference w:type="default" r:id="rId7"/>
      <w:pgSz w:w="12240" w:h="15840"/>
      <w:pgMar w:top="1702" w:right="1134" w:bottom="1418" w:left="1134" w:header="1134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43073" w14:textId="77777777" w:rsidR="009F4DB3" w:rsidRDefault="009F4DB3" w:rsidP="009D2B83">
      <w:r>
        <w:separator/>
      </w:r>
    </w:p>
  </w:endnote>
  <w:endnote w:type="continuationSeparator" w:id="0">
    <w:p w14:paraId="00E45CF3" w14:textId="77777777" w:rsidR="009F4DB3" w:rsidRDefault="009F4DB3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B79C5" w14:textId="3613337D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19AB1E93" w:rsidR="009D2B83" w:rsidRPr="009D2B83" w:rsidRDefault="00885C5E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E9F816F" wp14:editId="34550617">
              <wp:simplePos x="0" y="0"/>
              <wp:positionH relativeFrom="page">
                <wp:posOffset>2398947</wp:posOffset>
              </wp:positionH>
              <wp:positionV relativeFrom="paragraph">
                <wp:posOffset>181610</wp:posOffset>
              </wp:positionV>
              <wp:extent cx="5691505" cy="295910"/>
              <wp:effectExtent l="0" t="0" r="0" b="8890"/>
              <wp:wrapNone/>
              <wp:docPr id="464501762" name="Rectángulo 4645017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9150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DA4D2" w14:textId="4EC0A4D8" w:rsidR="00885C5E" w:rsidRPr="00972ABE" w:rsidRDefault="004B2A51" w:rsidP="00972ABE">
                          <w:pPr>
                            <w:textDirection w:val="btLr"/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</w:pPr>
                          <w:r w:rsidRPr="00F42DC1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 xml:space="preserve">Calle, Col., C.P., Alcaldía, CDMX. </w:t>
                          </w:r>
                          <w:r w:rsidR="00885C5E" w:rsidRPr="00F42DC1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Tel: (55) 5062 1600 www.gob.mx/salud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9F816F" id="Rectángulo 464501762" o:spid="_x0000_s1027" style="position:absolute;left:0;text-align:left;margin-left:188.9pt;margin-top:14.3pt;width:448.15pt;height:23.3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" filled="f" stroked="f">
              <v:textbox inset="2.53958mm,1.2694mm,2.53958mm,1.2694mm">
                <w:txbxContent>
                  <w:p w14:paraId="56EDA4D2" w14:textId="4EC0A4D8" w:rsidR="00885C5E" w:rsidRPr="00972ABE" w:rsidRDefault="004B2A51" w:rsidP="00972ABE">
                    <w:pPr>
                      <w:textDirection w:val="btLr"/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</w:pPr>
                    <w:r w:rsidRPr="00F42DC1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 xml:space="preserve">Calle, </w:t>
                    </w:r>
                    <w:r w:rsidRPr="00F42DC1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Col.,</w:t>
                    </w:r>
                    <w:r w:rsidRPr="00F42DC1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 xml:space="preserve"> </w:t>
                    </w:r>
                    <w:r w:rsidRPr="00F42DC1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C.P.,</w:t>
                    </w:r>
                    <w:r w:rsidRPr="00F42DC1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 xml:space="preserve"> Alcaldía, CDMX. </w:t>
                    </w:r>
                    <w:r w:rsidR="00885C5E" w:rsidRPr="00F42DC1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Tel: (55) 5062 1600 www.gob.mx/salud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5E910" w14:textId="77777777" w:rsidR="009F4DB3" w:rsidRDefault="009F4DB3" w:rsidP="009D2B83">
      <w:r>
        <w:separator/>
      </w:r>
    </w:p>
  </w:footnote>
  <w:footnote w:type="continuationSeparator" w:id="0">
    <w:p w14:paraId="1A73BBCE" w14:textId="77777777" w:rsidR="009F4DB3" w:rsidRDefault="009F4DB3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7D008" w14:textId="67CAF7D8" w:rsidR="005F0D1C" w:rsidRDefault="00885C5E" w:rsidP="00DE1B91">
    <w:pPr>
      <w:pStyle w:val="Encabezado"/>
      <w:tabs>
        <w:tab w:val="left" w:pos="993"/>
      </w:tabs>
      <w:spacing w:line="240" w:lineRule="atLeast"/>
      <w:jc w:val="right"/>
      <w:rPr>
        <w:rFonts w:ascii="Montserrat SemiBold" w:hAnsi="Montserrat SemiBold"/>
        <w:color w:val="807F83"/>
        <w:sz w:val="16"/>
        <w:szCs w:val="18"/>
        <w:highlight w:val="lightGray"/>
      </w:rPr>
    </w:pPr>
    <w:r>
      <w:rPr>
        <w:noProof/>
        <w:lang w:eastAsia="es-MX"/>
      </w:rPr>
      <w:drawing>
        <wp:anchor distT="0" distB="0" distL="0" distR="0" simplePos="0" relativeHeight="251659264" behindDoc="1" locked="0" layoutInCell="1" hidden="0" allowOverlap="1" wp14:anchorId="4B6EAFC7" wp14:editId="0D78F975">
          <wp:simplePos x="0" y="0"/>
          <wp:positionH relativeFrom="margin">
            <wp:align>center</wp:align>
          </wp:positionH>
          <wp:positionV relativeFrom="paragraph">
            <wp:posOffset>-1097280</wp:posOffset>
          </wp:positionV>
          <wp:extent cx="8168005" cy="10965485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0176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8005" cy="10965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B91" w:rsidRPr="00303DB8">
      <w:rPr>
        <w:rFonts w:eastAsia="Cambria" w:cs="Cambria"/>
        <w:noProof/>
        <w:color w:val="000000"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CE3E30" wp14:editId="53DDDF1F">
              <wp:simplePos x="0" y="0"/>
              <wp:positionH relativeFrom="column">
                <wp:posOffset>3562184</wp:posOffset>
              </wp:positionH>
              <wp:positionV relativeFrom="paragraph">
                <wp:posOffset>355241</wp:posOffset>
              </wp:positionV>
              <wp:extent cx="3057525" cy="4953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6C6EE" w14:textId="77777777" w:rsidR="004B2A51" w:rsidRPr="00F42DC1" w:rsidRDefault="004B2A51" w:rsidP="004B2A51">
                          <w:pPr>
                            <w:jc w:val="right"/>
                            <w:rPr>
                              <w:rFonts w:ascii="Noto Sans" w:hAnsi="Noto Sans" w:cs="Noto Sans"/>
                              <w:b/>
                              <w:color w:val="808080" w:themeColor="background1" w:themeShade="80"/>
                              <w:sz w:val="14"/>
                            </w:rPr>
                          </w:pPr>
                          <w:r w:rsidRPr="00F42DC1">
                            <w:rPr>
                              <w:rFonts w:ascii="Noto Sans" w:hAnsi="Noto Sans" w:cs="Noto Sans"/>
                              <w:b/>
                              <w:color w:val="808080" w:themeColor="background1" w:themeShade="80"/>
                              <w:sz w:val="14"/>
                            </w:rPr>
                            <w:t>Nombre de la Dirección General u</w:t>
                          </w:r>
                        </w:p>
                        <w:p w14:paraId="200A98F7" w14:textId="77777777" w:rsidR="004B2A51" w:rsidRPr="00F42DC1" w:rsidRDefault="004B2A51" w:rsidP="004B2A51">
                          <w:pPr>
                            <w:jc w:val="right"/>
                            <w:rPr>
                              <w:rFonts w:ascii="Noto Sans" w:hAnsi="Noto Sans" w:cs="Noto Sans"/>
                              <w:b/>
                              <w:color w:val="808080" w:themeColor="background1" w:themeShade="80"/>
                              <w:sz w:val="14"/>
                            </w:rPr>
                          </w:pPr>
                          <w:r w:rsidRPr="00F42DC1">
                            <w:rPr>
                              <w:rFonts w:ascii="Noto Sans" w:hAnsi="Noto Sans" w:cs="Noto Sans"/>
                              <w:b/>
                              <w:color w:val="808080" w:themeColor="background1" w:themeShade="80"/>
                              <w:sz w:val="14"/>
                            </w:rPr>
                            <w:t>Órgano Administrativo Desconcentrado</w:t>
                          </w:r>
                        </w:p>
                        <w:p w14:paraId="519B02FD" w14:textId="77777777" w:rsidR="004B2A51" w:rsidRPr="00F42DC1" w:rsidRDefault="004B2A51" w:rsidP="004B2A51">
                          <w:pPr>
                            <w:jc w:val="right"/>
                            <w:rPr>
                              <w:rFonts w:ascii="Noto Sans" w:hAnsi="Noto Sans" w:cs="Noto Sans"/>
                              <w:b/>
                              <w:color w:val="808080" w:themeColor="background1" w:themeShade="80"/>
                              <w:sz w:val="14"/>
                            </w:rPr>
                          </w:pPr>
                          <w:r w:rsidRPr="00F42DC1">
                            <w:rPr>
                              <w:rFonts w:ascii="Noto Sans" w:hAnsi="Noto Sans" w:cs="Noto Sans"/>
                              <w:b/>
                              <w:color w:val="808080" w:themeColor="background1" w:themeShade="80"/>
                              <w:sz w:val="14"/>
                            </w:rPr>
                            <w:t>Nombre del área generadora de la documentación</w:t>
                          </w:r>
                        </w:p>
                        <w:p w14:paraId="2CB86DA8" w14:textId="77777777" w:rsidR="00DE1B91" w:rsidRPr="001C5251" w:rsidRDefault="00DE1B91" w:rsidP="00DE1B91">
                          <w:pPr>
                            <w:jc w:val="right"/>
                            <w:rPr>
                              <w:rFonts w:ascii="Noto Sans" w:hAnsi="Noto Sans" w:cs="Noto Sans"/>
                              <w:color w:val="808080" w:themeColor="background1" w:themeShade="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E3E3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80.5pt;margin-top:27.95pt;width:240.75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" stroked="f">
              <v:textbox>
                <w:txbxContent>
                  <w:p w14:paraId="7506C6EE" w14:textId="77777777" w:rsidR="004B2A51" w:rsidRPr="00F42DC1" w:rsidRDefault="004B2A51" w:rsidP="004B2A51">
                    <w:pPr>
                      <w:jc w:val="right"/>
                      <w:rPr>
                        <w:rFonts w:ascii="Noto Sans" w:hAnsi="Noto Sans" w:cs="Noto Sans"/>
                        <w:b/>
                        <w:color w:val="808080" w:themeColor="background1" w:themeShade="80"/>
                        <w:sz w:val="14"/>
                      </w:rPr>
                    </w:pPr>
                    <w:r w:rsidRPr="00F42DC1">
                      <w:rPr>
                        <w:rFonts w:ascii="Noto Sans" w:hAnsi="Noto Sans" w:cs="Noto Sans"/>
                        <w:b/>
                        <w:color w:val="808080" w:themeColor="background1" w:themeShade="80"/>
                        <w:sz w:val="14"/>
                      </w:rPr>
                      <w:t>Nombre de la Dirección General u</w:t>
                    </w:r>
                  </w:p>
                  <w:p w14:paraId="200A98F7" w14:textId="77777777" w:rsidR="004B2A51" w:rsidRPr="00F42DC1" w:rsidRDefault="004B2A51" w:rsidP="004B2A51">
                    <w:pPr>
                      <w:jc w:val="right"/>
                      <w:rPr>
                        <w:rFonts w:ascii="Noto Sans" w:hAnsi="Noto Sans" w:cs="Noto Sans"/>
                        <w:b/>
                        <w:color w:val="808080" w:themeColor="background1" w:themeShade="80"/>
                        <w:sz w:val="14"/>
                      </w:rPr>
                    </w:pPr>
                    <w:r w:rsidRPr="00F42DC1">
                      <w:rPr>
                        <w:rFonts w:ascii="Noto Sans" w:hAnsi="Noto Sans" w:cs="Noto Sans"/>
                        <w:b/>
                        <w:color w:val="808080" w:themeColor="background1" w:themeShade="80"/>
                        <w:sz w:val="14"/>
                      </w:rPr>
                      <w:t>Órgano Administrativo Desconcentrado</w:t>
                    </w:r>
                  </w:p>
                  <w:p w14:paraId="519B02FD" w14:textId="77777777" w:rsidR="004B2A51" w:rsidRPr="00F42DC1" w:rsidRDefault="004B2A51" w:rsidP="004B2A51">
                    <w:pPr>
                      <w:jc w:val="right"/>
                      <w:rPr>
                        <w:rFonts w:ascii="Noto Sans" w:hAnsi="Noto Sans" w:cs="Noto Sans"/>
                        <w:b/>
                        <w:color w:val="808080" w:themeColor="background1" w:themeShade="80"/>
                        <w:sz w:val="14"/>
                      </w:rPr>
                    </w:pPr>
                    <w:r w:rsidRPr="00F42DC1">
                      <w:rPr>
                        <w:rFonts w:ascii="Noto Sans" w:hAnsi="Noto Sans" w:cs="Noto Sans"/>
                        <w:b/>
                        <w:color w:val="808080" w:themeColor="background1" w:themeShade="80"/>
                        <w:sz w:val="14"/>
                      </w:rPr>
                      <w:t>Nombre del área generadora de la documentación</w:t>
                    </w:r>
                  </w:p>
                  <w:p w14:paraId="2CB86DA8" w14:textId="77777777" w:rsidR="00DE1B91" w:rsidRPr="001C5251" w:rsidRDefault="00DE1B91" w:rsidP="00DE1B91">
                    <w:pPr>
                      <w:jc w:val="right"/>
                      <w:rPr>
                        <w:rFonts w:ascii="Noto Sans" w:hAnsi="Noto Sans" w:cs="Noto Sans"/>
                        <w:color w:val="808080" w:themeColor="background1" w:themeShade="80"/>
                        <w:sz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17A3C"/>
    <w:rsid w:val="00026491"/>
    <w:rsid w:val="0006777A"/>
    <w:rsid w:val="00083645"/>
    <w:rsid w:val="00090C04"/>
    <w:rsid w:val="000C57E3"/>
    <w:rsid w:val="000F2170"/>
    <w:rsid w:val="000F7BCE"/>
    <w:rsid w:val="00113BAE"/>
    <w:rsid w:val="00114F26"/>
    <w:rsid w:val="00162984"/>
    <w:rsid w:val="001B788E"/>
    <w:rsid w:val="001E7A71"/>
    <w:rsid w:val="00214362"/>
    <w:rsid w:val="0022300C"/>
    <w:rsid w:val="00244D70"/>
    <w:rsid w:val="00245485"/>
    <w:rsid w:val="002541FF"/>
    <w:rsid w:val="002705A5"/>
    <w:rsid w:val="002C0347"/>
    <w:rsid w:val="002D7521"/>
    <w:rsid w:val="002E058F"/>
    <w:rsid w:val="002E716D"/>
    <w:rsid w:val="002E777C"/>
    <w:rsid w:val="002F226D"/>
    <w:rsid w:val="0035030C"/>
    <w:rsid w:val="00350A6C"/>
    <w:rsid w:val="00361E5C"/>
    <w:rsid w:val="00372CBA"/>
    <w:rsid w:val="00381DBC"/>
    <w:rsid w:val="003C0AF5"/>
    <w:rsid w:val="003E1398"/>
    <w:rsid w:val="00411F31"/>
    <w:rsid w:val="0042757E"/>
    <w:rsid w:val="004278E6"/>
    <w:rsid w:val="0048235C"/>
    <w:rsid w:val="00493615"/>
    <w:rsid w:val="004B2A51"/>
    <w:rsid w:val="004C5DBE"/>
    <w:rsid w:val="0050155A"/>
    <w:rsid w:val="00503CDB"/>
    <w:rsid w:val="005103CB"/>
    <w:rsid w:val="00515495"/>
    <w:rsid w:val="00523765"/>
    <w:rsid w:val="00526075"/>
    <w:rsid w:val="005345F4"/>
    <w:rsid w:val="00590485"/>
    <w:rsid w:val="005C746F"/>
    <w:rsid w:val="005E74D5"/>
    <w:rsid w:val="005F0D1C"/>
    <w:rsid w:val="0063163B"/>
    <w:rsid w:val="00661EE1"/>
    <w:rsid w:val="006D249F"/>
    <w:rsid w:val="006E2A01"/>
    <w:rsid w:val="006F2838"/>
    <w:rsid w:val="007060BB"/>
    <w:rsid w:val="00732C5A"/>
    <w:rsid w:val="00750895"/>
    <w:rsid w:val="00770889"/>
    <w:rsid w:val="00796DA4"/>
    <w:rsid w:val="007973DC"/>
    <w:rsid w:val="007A116E"/>
    <w:rsid w:val="007B531E"/>
    <w:rsid w:val="007E3371"/>
    <w:rsid w:val="007F1FC7"/>
    <w:rsid w:val="00800A8F"/>
    <w:rsid w:val="0080225B"/>
    <w:rsid w:val="00841551"/>
    <w:rsid w:val="008574BA"/>
    <w:rsid w:val="00882A12"/>
    <w:rsid w:val="00884E09"/>
    <w:rsid w:val="00885C5E"/>
    <w:rsid w:val="00886CDD"/>
    <w:rsid w:val="008C3678"/>
    <w:rsid w:val="008D57E3"/>
    <w:rsid w:val="008F52D3"/>
    <w:rsid w:val="0091029D"/>
    <w:rsid w:val="00920D98"/>
    <w:rsid w:val="00926F71"/>
    <w:rsid w:val="0095003E"/>
    <w:rsid w:val="00955E33"/>
    <w:rsid w:val="009564DD"/>
    <w:rsid w:val="00972ABE"/>
    <w:rsid w:val="009A6643"/>
    <w:rsid w:val="009B4375"/>
    <w:rsid w:val="009B5E3B"/>
    <w:rsid w:val="009B62C8"/>
    <w:rsid w:val="009C32ED"/>
    <w:rsid w:val="009C7F48"/>
    <w:rsid w:val="009D2B83"/>
    <w:rsid w:val="009F4DB3"/>
    <w:rsid w:val="00A07A3E"/>
    <w:rsid w:val="00A12788"/>
    <w:rsid w:val="00A5250C"/>
    <w:rsid w:val="00A65D29"/>
    <w:rsid w:val="00A71772"/>
    <w:rsid w:val="00A808C7"/>
    <w:rsid w:val="00A81F2D"/>
    <w:rsid w:val="00A84B2E"/>
    <w:rsid w:val="00B12FD2"/>
    <w:rsid w:val="00B247B6"/>
    <w:rsid w:val="00B60150"/>
    <w:rsid w:val="00B605E3"/>
    <w:rsid w:val="00B76FC5"/>
    <w:rsid w:val="00B77464"/>
    <w:rsid w:val="00B84542"/>
    <w:rsid w:val="00B97C6A"/>
    <w:rsid w:val="00BA027B"/>
    <w:rsid w:val="00BA262E"/>
    <w:rsid w:val="00BE6F29"/>
    <w:rsid w:val="00C05C60"/>
    <w:rsid w:val="00C15DDC"/>
    <w:rsid w:val="00C5138E"/>
    <w:rsid w:val="00C63608"/>
    <w:rsid w:val="00C96280"/>
    <w:rsid w:val="00CA7AA1"/>
    <w:rsid w:val="00CB7D8D"/>
    <w:rsid w:val="00CC10FD"/>
    <w:rsid w:val="00CF0963"/>
    <w:rsid w:val="00D01B86"/>
    <w:rsid w:val="00D01C3B"/>
    <w:rsid w:val="00D0390A"/>
    <w:rsid w:val="00D1124C"/>
    <w:rsid w:val="00D32EFF"/>
    <w:rsid w:val="00D7583B"/>
    <w:rsid w:val="00D75D48"/>
    <w:rsid w:val="00D76931"/>
    <w:rsid w:val="00D8104C"/>
    <w:rsid w:val="00D86EA6"/>
    <w:rsid w:val="00DE1B91"/>
    <w:rsid w:val="00DE1BEA"/>
    <w:rsid w:val="00DF4C4B"/>
    <w:rsid w:val="00E212C5"/>
    <w:rsid w:val="00E55B8F"/>
    <w:rsid w:val="00E66A17"/>
    <w:rsid w:val="00E802D9"/>
    <w:rsid w:val="00EB0728"/>
    <w:rsid w:val="00EC7F76"/>
    <w:rsid w:val="00EE0DAA"/>
    <w:rsid w:val="00F00364"/>
    <w:rsid w:val="00F14807"/>
    <w:rsid w:val="00F24BC4"/>
    <w:rsid w:val="00F44A7F"/>
    <w:rsid w:val="00F46FBD"/>
    <w:rsid w:val="00F811B3"/>
    <w:rsid w:val="00F8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FFF9062"/>
  <w15:docId w15:val="{BE643B87-F75D-4541-890A-58647DF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styleId="Hipervnculo">
    <w:name w:val="Hyperlink"/>
    <w:basedOn w:val="Fuentedeprrafopredeter"/>
    <w:uiPriority w:val="99"/>
    <w:unhideWhenUsed/>
    <w:rsid w:val="007E33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3371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E7A7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E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32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2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244D70"/>
    <w:rPr>
      <w:rFonts w:ascii="Cambria" w:eastAsia="MS Mincho" w:hAnsi="Cambria" w:cs="Times New Roman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44D70"/>
    <w:rPr>
      <w:rFonts w:ascii="Cambria" w:eastAsia="MS Mincho" w:hAnsi="Cambria" w:cs="Times New Roman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7973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Monserrat Guadalupe Maqueda Cruz</cp:lastModifiedBy>
  <cp:revision>3</cp:revision>
  <cp:lastPrinted>2024-08-22T18:49:00Z</cp:lastPrinted>
  <dcterms:created xsi:type="dcterms:W3CDTF">2025-08-01T01:01:00Z</dcterms:created>
  <dcterms:modified xsi:type="dcterms:W3CDTF">2025-08-01T15:08:00Z</dcterms:modified>
</cp:coreProperties>
</file>